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AF" w:rsidRDefault="003C03AF" w:rsidP="003C03A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3C03AF" w:rsidRDefault="003C03AF" w:rsidP="003C03A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3C03AF" w:rsidRDefault="003C03AF" w:rsidP="003C03A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ХАНТЫ-МАНСИЙСКИЙ </w:t>
      </w:r>
      <w:r w:rsidR="00AA29A2" w:rsidRPr="00AA29A2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3C03AF" w:rsidRDefault="003C03AF" w:rsidP="003C03A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3C03AF" w:rsidRDefault="003C03AF" w:rsidP="003C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3AF" w:rsidRDefault="003C03AF" w:rsidP="003C03A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C03AF" w:rsidRDefault="003C03AF" w:rsidP="003C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3AF" w:rsidRDefault="003C03AF" w:rsidP="003C03A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C03AF" w:rsidRDefault="003C03AF" w:rsidP="003C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3AF" w:rsidRPr="00767DF4" w:rsidRDefault="00910265" w:rsidP="003C03A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от 23</w:t>
      </w:r>
      <w:r w:rsidR="003C03AF" w:rsidRPr="00767D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3C03AF" w:rsidRPr="00767DF4">
        <w:rPr>
          <w:rFonts w:ascii="Times New Roman" w:hAnsi="Times New Roman"/>
          <w:sz w:val="28"/>
          <w:szCs w:val="28"/>
        </w:rPr>
        <w:t>.20</w:t>
      </w:r>
      <w:r w:rsidR="00767DF4">
        <w:rPr>
          <w:rFonts w:ascii="Times New Roman" w:hAnsi="Times New Roman"/>
          <w:sz w:val="28"/>
          <w:szCs w:val="28"/>
        </w:rPr>
        <w:t>24</w:t>
      </w:r>
      <w:r w:rsidR="003C03AF" w:rsidRPr="00767DF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3C03AF" w:rsidRPr="00767DF4">
        <w:rPr>
          <w:rFonts w:ascii="Times New Roman" w:hAnsi="Times New Roman"/>
          <w:sz w:val="28"/>
          <w:szCs w:val="28"/>
        </w:rPr>
        <w:t xml:space="preserve">             </w:t>
      </w:r>
      <w:r w:rsidR="00767DF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C03AF" w:rsidRPr="00767DF4">
        <w:rPr>
          <w:rFonts w:ascii="Times New Roman" w:hAnsi="Times New Roman"/>
          <w:sz w:val="28"/>
          <w:szCs w:val="28"/>
        </w:rPr>
        <w:t>№</w:t>
      </w:r>
      <w:r w:rsidR="00767DF4" w:rsidRPr="00767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</w:t>
      </w:r>
    </w:p>
    <w:p w:rsidR="003C03AF" w:rsidRPr="00184DBC" w:rsidRDefault="003C03AF" w:rsidP="003C03AF">
      <w:pPr>
        <w:spacing w:after="0" w:line="240" w:lineRule="auto"/>
        <w:rPr>
          <w:color w:val="FF0000"/>
        </w:rPr>
      </w:pPr>
      <w:r w:rsidRPr="00767DF4">
        <w:rPr>
          <w:rFonts w:ascii="Times New Roman" w:hAnsi="Times New Roman"/>
          <w:i/>
          <w:sz w:val="28"/>
          <w:szCs w:val="28"/>
        </w:rPr>
        <w:t>п. Выкатной</w:t>
      </w:r>
    </w:p>
    <w:p w:rsidR="003C03AF" w:rsidRPr="00184DBC" w:rsidRDefault="003C03AF" w:rsidP="003C03AF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3C03AF" w:rsidRDefault="003C03AF" w:rsidP="00767DF4">
      <w:pPr>
        <w:shd w:val="clear" w:color="auto" w:fill="FFFFFF"/>
        <w:spacing w:after="0" w:line="240" w:lineRule="auto"/>
        <w:ind w:right="4819"/>
        <w:jc w:val="both"/>
      </w:pPr>
      <w:r>
        <w:rPr>
          <w:rFonts w:ascii="Times New Roman" w:hAnsi="Times New Roman"/>
          <w:spacing w:val="-2"/>
          <w:sz w:val="28"/>
          <w:szCs w:val="28"/>
        </w:rPr>
        <w:t>О передаче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полномочий Контрольно-счетного </w:t>
      </w:r>
      <w:r>
        <w:rPr>
          <w:rFonts w:ascii="Times New Roman" w:hAnsi="Times New Roman"/>
          <w:spacing w:val="-1"/>
          <w:sz w:val="28"/>
          <w:szCs w:val="28"/>
        </w:rPr>
        <w:t>органа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Выкатной</w:t>
      </w:r>
      <w:r w:rsidR="00767DF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Контрольно-счетному </w:t>
      </w:r>
      <w:r>
        <w:rPr>
          <w:rFonts w:ascii="Times New Roman" w:hAnsi="Times New Roman"/>
          <w:spacing w:val="-2"/>
          <w:sz w:val="28"/>
          <w:szCs w:val="28"/>
        </w:rPr>
        <w:t>органу Ханты-Мансийского района</w:t>
      </w:r>
    </w:p>
    <w:p w:rsidR="003C03AF" w:rsidRDefault="003C03AF" w:rsidP="003C03AF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3C03AF" w:rsidRDefault="003C03AF" w:rsidP="003C03AF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3C03AF" w:rsidRDefault="003C03AF" w:rsidP="00767DF4">
      <w:pPr>
        <w:shd w:val="clear" w:color="auto" w:fill="FFFFFF"/>
        <w:spacing w:after="0" w:line="324" w:lineRule="exact"/>
        <w:ind w:right="7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целях осуществления внешнего муниципального финансового контроля и соблюдения Федерального закона от 07.02.2011 №6-ФЗ «Об </w:t>
      </w:r>
      <w:r>
        <w:rPr>
          <w:rFonts w:ascii="Times New Roman" w:hAnsi="Times New Roman"/>
          <w:spacing w:val="-1"/>
          <w:sz w:val="28"/>
          <w:szCs w:val="28"/>
        </w:rPr>
        <w:t xml:space="preserve">общих принципах организации и деятельности контрольно-счетных органов </w:t>
      </w:r>
      <w:r>
        <w:rPr>
          <w:rFonts w:ascii="Times New Roman" w:hAnsi="Times New Roman"/>
          <w:sz w:val="28"/>
          <w:szCs w:val="28"/>
        </w:rPr>
        <w:t>субъектов Российской Федерации и муниципальных образований», рассмотрев предложения Думы Ханты-Мансийского района,</w:t>
      </w:r>
    </w:p>
    <w:p w:rsidR="003C03AF" w:rsidRDefault="003C03AF" w:rsidP="003C03AF">
      <w:pPr>
        <w:shd w:val="clear" w:color="auto" w:fill="FFFFFF"/>
        <w:spacing w:after="0" w:line="324" w:lineRule="exact"/>
        <w:ind w:left="36" w:right="7" w:firstLine="74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03AF" w:rsidRDefault="003C03AF" w:rsidP="00767D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3C03AF" w:rsidRDefault="003C03AF" w:rsidP="00767D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C03AF" w:rsidRDefault="003C03AF" w:rsidP="003C03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hd w:val="clear" w:color="auto" w:fill="FFFFFF"/>
        <w:spacing w:after="0" w:line="240" w:lineRule="auto"/>
        <w:ind w:right="7" w:firstLine="709"/>
        <w:jc w:val="both"/>
      </w:pPr>
      <w:r>
        <w:rPr>
          <w:rFonts w:ascii="Times New Roman" w:hAnsi="Times New Roman"/>
          <w:sz w:val="28"/>
          <w:szCs w:val="24"/>
        </w:rPr>
        <w:t>1. Передать полномочия Контрольно-счетного органа сельского поселения Выкатной Контрольно-счетному органу Ханты-Мансийского района:</w:t>
      </w:r>
    </w:p>
    <w:p w:rsidR="003C03AF" w:rsidRDefault="003C03AF" w:rsidP="00767DF4">
      <w:pPr>
        <w:shd w:val="clear" w:color="auto" w:fill="FFFFFF"/>
        <w:spacing w:after="0" w:line="240" w:lineRule="auto"/>
        <w:ind w:right="7" w:firstLine="709"/>
        <w:jc w:val="both"/>
      </w:pPr>
      <w:r>
        <w:rPr>
          <w:rFonts w:ascii="Times New Roman" w:hAnsi="Times New Roman"/>
          <w:sz w:val="28"/>
          <w:szCs w:val="24"/>
        </w:rPr>
        <w:t>1.1. По осуществлению внешнего муниципального финансового контроля;</w:t>
      </w:r>
    </w:p>
    <w:p w:rsidR="00767DF4" w:rsidRDefault="003C03AF" w:rsidP="00767DF4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1.2. По осуществлению аудита в сфере закупок.</w:t>
      </w:r>
    </w:p>
    <w:p w:rsidR="00767DF4" w:rsidRDefault="00767DF4" w:rsidP="00767DF4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/>
          <w:sz w:val="28"/>
          <w:szCs w:val="24"/>
        </w:rPr>
      </w:pPr>
    </w:p>
    <w:p w:rsidR="00767DF4" w:rsidRDefault="003C03AF" w:rsidP="00767DF4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Утвердить методику расчета объема межбюджетных трансфертов, предоставляемых из бюджета сельского поселения Выкатной в бюджет Ханты-Мансийского района на осуществление полномочий по внешнему муниципальному финансовому контролю </w:t>
      </w:r>
      <w:r w:rsidR="00767DF4">
        <w:rPr>
          <w:rFonts w:ascii="Times New Roman" w:hAnsi="Times New Roman"/>
          <w:sz w:val="28"/>
          <w:szCs w:val="24"/>
        </w:rPr>
        <w:t xml:space="preserve">согласно </w:t>
      </w:r>
      <w:r>
        <w:rPr>
          <w:rFonts w:ascii="Times New Roman" w:hAnsi="Times New Roman"/>
          <w:sz w:val="28"/>
          <w:szCs w:val="24"/>
        </w:rPr>
        <w:t>приложени</w:t>
      </w:r>
      <w:r w:rsidR="00767DF4">
        <w:rPr>
          <w:rFonts w:ascii="Times New Roman" w:hAnsi="Times New Roman"/>
          <w:sz w:val="28"/>
          <w:szCs w:val="24"/>
        </w:rPr>
        <w:t>ю</w:t>
      </w:r>
      <w:r>
        <w:rPr>
          <w:rFonts w:ascii="Times New Roman" w:hAnsi="Times New Roman"/>
          <w:sz w:val="28"/>
          <w:szCs w:val="24"/>
        </w:rPr>
        <w:t>.</w:t>
      </w:r>
    </w:p>
    <w:p w:rsidR="003C03AF" w:rsidRDefault="003C03AF" w:rsidP="00767DF4">
      <w:pPr>
        <w:shd w:val="clear" w:color="auto" w:fill="FFFFFF"/>
        <w:spacing w:after="0" w:line="240" w:lineRule="auto"/>
        <w:ind w:right="7" w:firstLine="709"/>
        <w:jc w:val="both"/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3C03AF" w:rsidRDefault="003C03AF" w:rsidP="003C03A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 Решение Совета депутатов с</w:t>
      </w:r>
      <w:r w:rsidR="00FF225A">
        <w:rPr>
          <w:rFonts w:ascii="Times New Roman" w:hAnsi="Times New Roman"/>
          <w:sz w:val="28"/>
          <w:szCs w:val="24"/>
        </w:rPr>
        <w:t>ельского поселения Выкатной от 2</w:t>
      </w:r>
      <w:r>
        <w:rPr>
          <w:rFonts w:ascii="Times New Roman" w:hAnsi="Times New Roman"/>
          <w:sz w:val="28"/>
          <w:szCs w:val="24"/>
        </w:rPr>
        <w:t>7.</w:t>
      </w:r>
      <w:r w:rsidR="00FF225A">
        <w:rPr>
          <w:rFonts w:ascii="Times New Roman" w:hAnsi="Times New Roman"/>
          <w:sz w:val="28"/>
          <w:szCs w:val="24"/>
        </w:rPr>
        <w:t>10</w:t>
      </w:r>
      <w:r>
        <w:rPr>
          <w:rFonts w:ascii="Times New Roman" w:hAnsi="Times New Roman"/>
          <w:sz w:val="28"/>
          <w:szCs w:val="24"/>
        </w:rPr>
        <w:t>.20</w:t>
      </w:r>
      <w:r w:rsidR="00FF225A">
        <w:rPr>
          <w:rFonts w:ascii="Times New Roman" w:hAnsi="Times New Roman"/>
          <w:sz w:val="28"/>
          <w:szCs w:val="24"/>
        </w:rPr>
        <w:t>20 № 70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172A7">
        <w:rPr>
          <w:rFonts w:ascii="Times New Roman" w:hAnsi="Times New Roman"/>
          <w:sz w:val="28"/>
          <w:szCs w:val="28"/>
        </w:rPr>
        <w:t>О передаче полномочий Контрольно-счетного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2A7">
        <w:rPr>
          <w:rFonts w:ascii="Times New Roman" w:hAnsi="Times New Roman"/>
          <w:sz w:val="28"/>
          <w:szCs w:val="28"/>
        </w:rPr>
        <w:t>органа сельского поселения Выкатной Контрольно-счетному органу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2A7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pacing w:val="-2"/>
          <w:sz w:val="28"/>
          <w:szCs w:val="28"/>
        </w:rPr>
        <w:t>» считать утратившим силу.</w:t>
      </w:r>
    </w:p>
    <w:p w:rsidR="00767DF4" w:rsidRDefault="00767DF4" w:rsidP="003C03AF">
      <w:pPr>
        <w:spacing w:after="0" w:line="240" w:lineRule="auto"/>
        <w:ind w:firstLine="709"/>
        <w:jc w:val="both"/>
      </w:pPr>
    </w:p>
    <w:p w:rsidR="003C03AF" w:rsidRDefault="003C03AF" w:rsidP="00767DF4">
      <w:pPr>
        <w:shd w:val="clear" w:color="auto" w:fill="FFFFFF"/>
        <w:spacing w:after="0" w:line="240" w:lineRule="auto"/>
        <w:ind w:right="7" w:firstLine="709"/>
        <w:jc w:val="both"/>
      </w:pPr>
      <w:r>
        <w:rPr>
          <w:rFonts w:ascii="Times New Roman" w:hAnsi="Times New Roman"/>
          <w:sz w:val="28"/>
          <w:szCs w:val="24"/>
        </w:rPr>
        <w:lastRenderedPageBreak/>
        <w:t>4. Настоящее решение вступает в силу с момента его подписания и подлежит обнародованию в установленном порядке.</w:t>
      </w:r>
    </w:p>
    <w:p w:rsidR="003C03AF" w:rsidRDefault="003C03AF" w:rsidP="003C0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DF4" w:rsidRDefault="00767DF4" w:rsidP="003C0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DF4" w:rsidRDefault="00767DF4" w:rsidP="003C0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3AF" w:rsidRDefault="003C03AF" w:rsidP="003C0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C03AF" w:rsidRDefault="003C03AF" w:rsidP="003C0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Выкатной                                                 </w:t>
      </w:r>
      <w:r w:rsidR="00767DF4">
        <w:rPr>
          <w:rFonts w:ascii="Times New Roman" w:hAnsi="Times New Roman"/>
          <w:sz w:val="28"/>
          <w:szCs w:val="28"/>
        </w:rPr>
        <w:t xml:space="preserve">     </w:t>
      </w:r>
      <w:r w:rsidRPr="007172A7">
        <w:rPr>
          <w:rFonts w:ascii="Times New Roman" w:hAnsi="Times New Roman"/>
          <w:sz w:val="28"/>
          <w:szCs w:val="28"/>
        </w:rPr>
        <w:t>Н.Г. Щепёткин</w:t>
      </w:r>
    </w:p>
    <w:p w:rsidR="003C03AF" w:rsidRDefault="003C03AF" w:rsidP="003C0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DF4" w:rsidRDefault="00767DF4" w:rsidP="003C0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3AF" w:rsidRDefault="003C03AF" w:rsidP="003C0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3AF" w:rsidRDefault="003C03AF" w:rsidP="003C03A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сельского</w:t>
      </w:r>
    </w:p>
    <w:p w:rsidR="003C03AF" w:rsidRDefault="003C03AF" w:rsidP="003C03A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</w:t>
      </w:r>
      <w:r w:rsidR="00767DF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Н.Г. Щепёткин</w:t>
      </w:r>
    </w:p>
    <w:p w:rsidR="003C03AF" w:rsidRDefault="003C03AF" w:rsidP="00767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3AF" w:rsidRDefault="003C03AF" w:rsidP="00767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DF4" w:rsidRDefault="00767DF4" w:rsidP="00767D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03AF" w:rsidRDefault="003C03AF" w:rsidP="003C03AF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C03AF" w:rsidRDefault="003C03AF" w:rsidP="003C03AF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C03AF" w:rsidRDefault="003C03AF" w:rsidP="003C03AF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сельского поселения Выкатной</w:t>
      </w:r>
    </w:p>
    <w:p w:rsidR="003C03AF" w:rsidRDefault="00910265" w:rsidP="003C0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</w:t>
      </w:r>
      <w:r w:rsidR="003C03AF" w:rsidRPr="00767D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3C03AF" w:rsidRPr="00767DF4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51</w:t>
      </w:r>
    </w:p>
    <w:p w:rsidR="00767DF4" w:rsidRPr="00767DF4" w:rsidRDefault="00767DF4" w:rsidP="00767DF4">
      <w:pPr>
        <w:spacing w:after="0" w:line="240" w:lineRule="auto"/>
        <w:jc w:val="both"/>
      </w:pPr>
    </w:p>
    <w:p w:rsidR="003C03AF" w:rsidRDefault="003C03AF" w:rsidP="00767DF4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Методика</w:t>
      </w:r>
    </w:p>
    <w:p w:rsidR="003C03AF" w:rsidRDefault="003C03AF" w:rsidP="00767DF4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Расчета объёма межбюджетных трансфертов, передаваемых из бюджета сельского поселения в бюджет   района на осуществление полномочий контрольно-счетных органов сельского поселения по внешнему муниципальному финансовому контролю</w:t>
      </w:r>
    </w:p>
    <w:p w:rsidR="003C03AF" w:rsidRDefault="003C03AF" w:rsidP="00767DF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03AF" w:rsidRDefault="003C03AF" w:rsidP="00767DF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сельского поселения (далее - поселения) в бюджет Ханты-Мансийского района (далее - межбюджетные трансферты) при передаче полномочий контрольно-счетного органа поселения по осуществлению внешнего муниципального финансового контроля Контрольно-счетной палате Ханты-мансийского района.</w:t>
      </w:r>
    </w:p>
    <w:p w:rsidR="003C03AF" w:rsidRDefault="003C03AF" w:rsidP="0076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Контрольно-счетной палаты Ханты-Мансийского района в связи с осуществлением им мероприятий в рамках переданных полномочий поселения.</w:t>
      </w:r>
    </w:p>
    <w:p w:rsidR="003C03AF" w:rsidRDefault="003C03AF" w:rsidP="00767DF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Объем межбюджетных трансфертов, предоставляемых из бюджета сельского поселения 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Выкатной </w:t>
      </w:r>
      <w:r>
        <w:rPr>
          <w:rFonts w:ascii="Times New Roman" w:hAnsi="Times New Roman"/>
          <w:sz w:val="28"/>
          <w:szCs w:val="28"/>
          <w:lang w:eastAsia="ru-RU"/>
        </w:rPr>
        <w:t>в бюджет Ханты-Мансийского района на осуществление полномочий, определяется как:</w:t>
      </w:r>
    </w:p>
    <w:p w:rsidR="003C03AF" w:rsidRDefault="003C03AF" w:rsidP="00767D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3AF" w:rsidRDefault="003C03AF" w:rsidP="00767DF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Pr="007C28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7C28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7C28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/>
          <w:b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</w:rPr>
        <w:t>где</w:t>
      </w:r>
    </w:p>
    <w:p w:rsidR="003C03AF" w:rsidRDefault="003C03AF" w:rsidP="00767DF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3AF" w:rsidRDefault="003C03AF" w:rsidP="00767DF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60189">
        <w:rPr>
          <w:rFonts w:ascii="Times New Roman" w:hAnsi="Times New Roman"/>
          <w:sz w:val="28"/>
          <w:szCs w:val="28"/>
        </w:rPr>
        <w:t>о</w:t>
      </w:r>
      <w:r w:rsidR="00767DF4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 xml:space="preserve"> трансферта, подлежащий передаче в бюджет</w:t>
      </w:r>
      <w:r w:rsidR="00767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района;</w:t>
      </w:r>
    </w:p>
    <w:p w:rsidR="003C03AF" w:rsidRDefault="003C03AF" w:rsidP="00767DF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="00B60189">
        <w:rPr>
          <w:rFonts w:ascii="Times New Roman" w:hAnsi="Times New Roman"/>
          <w:sz w:val="28"/>
          <w:szCs w:val="28"/>
        </w:rPr>
        <w:t xml:space="preserve"> – р</w:t>
      </w:r>
      <w:r>
        <w:rPr>
          <w:rFonts w:ascii="Times New Roman" w:hAnsi="Times New Roman"/>
          <w:sz w:val="28"/>
          <w:szCs w:val="28"/>
        </w:rPr>
        <w:t>асходы на оплату труда исчисляются как, годовой фонд главного</w:t>
      </w:r>
      <w:r w:rsidR="00B60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сельского поселения для обеспечения полномочий контрольно-</w:t>
      </w:r>
      <w:r w:rsidR="00B6018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четного органа, с начислениями, сформированный в соответствии с</w:t>
      </w:r>
      <w:r w:rsidR="00B60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разделенный</w:t>
      </w:r>
      <w:r w:rsidR="00767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12 месяцев и умноженный на 3 месяца (время, затраченное на исполнение полномочий);</w:t>
      </w:r>
    </w:p>
    <w:p w:rsidR="003C03AF" w:rsidRDefault="003C03AF" w:rsidP="00767DF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1 – коэффициент иных затрат устанавливается равным 1</w:t>
      </w:r>
      <w:proofErr w:type="gramStart"/>
      <w:r w:rsidR="00B60189">
        <w:rPr>
          <w:rFonts w:ascii="Times New Roman" w:hAnsi="Times New Roman"/>
          <w:sz w:val="28"/>
          <w:szCs w:val="28"/>
        </w:rPr>
        <w:t>,01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5201C" w:rsidRPr="00B60189" w:rsidRDefault="003C03AF" w:rsidP="00B601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2 – 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sectPr w:rsidR="0055201C" w:rsidRPr="00B6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60"/>
    <w:rsid w:val="000E72B3"/>
    <w:rsid w:val="003C03AF"/>
    <w:rsid w:val="0055201C"/>
    <w:rsid w:val="00767DF4"/>
    <w:rsid w:val="00910265"/>
    <w:rsid w:val="00AA29A2"/>
    <w:rsid w:val="00B60189"/>
    <w:rsid w:val="00C24F60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01D2"/>
  <w15:chartTrackingRefBased/>
  <w15:docId w15:val="{A85DEF74-ED67-430D-97FD-4660431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A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6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2024-08-26T03:56:00Z</cp:lastPrinted>
  <dcterms:created xsi:type="dcterms:W3CDTF">2024-08-06T12:03:00Z</dcterms:created>
  <dcterms:modified xsi:type="dcterms:W3CDTF">2024-08-26T09:45:00Z</dcterms:modified>
</cp:coreProperties>
</file>